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6EF" w:rsidRPr="00EA6061" w:rsidRDefault="006636EF">
      <w:pPr>
        <w:rPr>
          <w:rFonts w:cstheme="minorHAnsi"/>
          <w:color w:val="000000"/>
          <w:sz w:val="24"/>
          <w:szCs w:val="24"/>
          <w:shd w:val="clear" w:color="auto" w:fill="FAFAFA"/>
        </w:rPr>
      </w:pPr>
      <w:r w:rsidRPr="00EA6061">
        <w:rPr>
          <w:rFonts w:cstheme="minorHAnsi"/>
          <w:color w:val="000000"/>
          <w:sz w:val="24"/>
          <w:szCs w:val="24"/>
          <w:shd w:val="clear" w:color="auto" w:fill="FAFAFA"/>
        </w:rPr>
        <w:t>Project Name: Emergency Buckets for M</w:t>
      </w:r>
      <w:r w:rsidR="00697C12" w:rsidRPr="00EA6061">
        <w:rPr>
          <w:rFonts w:cstheme="minorHAnsi"/>
          <w:color w:val="000000"/>
          <w:sz w:val="24"/>
          <w:szCs w:val="24"/>
          <w:shd w:val="clear" w:color="auto" w:fill="FAFAFA"/>
        </w:rPr>
        <w:t xml:space="preserve">ohall Lansford Sherwood </w:t>
      </w:r>
      <w:r w:rsidRPr="00EA6061">
        <w:rPr>
          <w:rFonts w:cstheme="minorHAnsi"/>
          <w:color w:val="000000"/>
          <w:sz w:val="24"/>
          <w:szCs w:val="24"/>
          <w:shd w:val="clear" w:color="auto" w:fill="FAFAFA"/>
        </w:rPr>
        <w:t>and Glenburn Schools</w:t>
      </w:r>
    </w:p>
    <w:p w:rsidR="00990B8B" w:rsidRPr="00EA6061" w:rsidRDefault="006636EF">
      <w:pPr>
        <w:rPr>
          <w:rFonts w:cstheme="minorHAnsi"/>
          <w:color w:val="000000"/>
          <w:sz w:val="24"/>
          <w:szCs w:val="24"/>
          <w:shd w:val="clear" w:color="auto" w:fill="FAFAFA"/>
        </w:rPr>
      </w:pPr>
      <w:r w:rsidRPr="00EA6061">
        <w:rPr>
          <w:rFonts w:cstheme="minorHAnsi"/>
          <w:color w:val="000000"/>
          <w:sz w:val="24"/>
          <w:szCs w:val="24"/>
          <w:shd w:val="clear" w:color="auto" w:fill="FAFAFA"/>
        </w:rPr>
        <w:t>Emergency Buckets will be provided, and placed within all classrooms/offices of both the Mohall Lansford Sherwood and Glenburn Schools. These emergency buckets will consist of items, but not limited to,:</w:t>
      </w:r>
      <w:r w:rsidRPr="00EA6061">
        <w:rPr>
          <w:rFonts w:cstheme="minorHAnsi"/>
          <w:color w:val="000000"/>
          <w:sz w:val="24"/>
          <w:szCs w:val="24"/>
        </w:rPr>
        <w:br/>
      </w:r>
      <w:r w:rsidRPr="00EA6061">
        <w:rPr>
          <w:rFonts w:cstheme="minorHAnsi"/>
          <w:color w:val="000000"/>
          <w:sz w:val="24"/>
          <w:szCs w:val="24"/>
          <w:shd w:val="clear" w:color="auto" w:fill="FAFAFA"/>
        </w:rPr>
        <w:t>A bucket with a lid that also can be utilized as a toilet seat, flashlight with battery, plastic whistle, paracord, duct tape, toilet paper, garbage bags, nitrile gloves, first aid kit with tourniquet, 12-hour glowsticks, survival blankets, emergency attendance sheet, hand Sanitizer, cleansing towelettes, plastic tarp, and zip ties.</w:t>
      </w:r>
      <w:r w:rsidRPr="00EA6061">
        <w:rPr>
          <w:rFonts w:cstheme="minorHAnsi"/>
          <w:color w:val="000000"/>
          <w:sz w:val="24"/>
          <w:szCs w:val="24"/>
        </w:rPr>
        <w:br/>
      </w:r>
      <w:r w:rsidRPr="00EA6061">
        <w:rPr>
          <w:rFonts w:cstheme="minorHAnsi"/>
          <w:color w:val="000000"/>
          <w:sz w:val="24"/>
          <w:szCs w:val="24"/>
          <w:shd w:val="clear" w:color="auto" w:fill="FAFAFA"/>
        </w:rPr>
        <w:t> </w:t>
      </w:r>
      <w:r w:rsidRPr="00EA6061">
        <w:rPr>
          <w:rFonts w:cstheme="minorHAnsi"/>
          <w:color w:val="000000"/>
          <w:sz w:val="24"/>
          <w:szCs w:val="24"/>
        </w:rPr>
        <w:br/>
      </w:r>
      <w:r w:rsidRPr="00EA6061">
        <w:rPr>
          <w:rFonts w:cstheme="minorHAnsi"/>
          <w:color w:val="000000"/>
          <w:sz w:val="24"/>
          <w:szCs w:val="24"/>
          <w:shd w:val="clear" w:color="auto" w:fill="FAFAFA"/>
        </w:rPr>
        <w:t>This project is important to our students and staff at MLS, and will provide safety during any type of disaster incidents. This project will be used as a precautionary measure in the event of a school lockdown. These buckets are in an increased effort to provide more supplies for teachers and students. As these things are happening more and more in schools, having these supplies for students and teachers to use in the event of an emergency is becoming more important. Funds will be used to purchase the emergency buckets, and items within each bucket. Other sources of funding will include other available grants.</w:t>
      </w:r>
      <w:r w:rsidR="00697C12" w:rsidRPr="00EA6061">
        <w:rPr>
          <w:rFonts w:cstheme="minorHAnsi"/>
          <w:color w:val="000000"/>
          <w:sz w:val="24"/>
          <w:szCs w:val="24"/>
          <w:shd w:val="clear" w:color="auto" w:fill="FAFAFA"/>
        </w:rPr>
        <w:t xml:space="preserve">  Additional grants are being pursued and applied for. </w:t>
      </w:r>
    </w:p>
    <w:p w:rsidR="006636EF" w:rsidRPr="00EA6061" w:rsidRDefault="006636EF">
      <w:pPr>
        <w:rPr>
          <w:rFonts w:cstheme="minorHAnsi"/>
          <w:sz w:val="24"/>
          <w:szCs w:val="24"/>
        </w:rPr>
      </w:pPr>
    </w:p>
    <w:p w:rsidR="006636EF" w:rsidRPr="00EA6061" w:rsidRDefault="006636EF">
      <w:pPr>
        <w:rPr>
          <w:rFonts w:cstheme="minorHAnsi"/>
          <w:sz w:val="24"/>
          <w:szCs w:val="24"/>
        </w:rPr>
      </w:pPr>
      <w:r w:rsidRPr="00EA6061">
        <w:rPr>
          <w:rFonts w:cstheme="minorHAnsi"/>
          <w:sz w:val="24"/>
          <w:szCs w:val="24"/>
        </w:rPr>
        <w:t>Project Start Date: 12-1-2023</w:t>
      </w:r>
    </w:p>
    <w:p w:rsidR="006636EF" w:rsidRPr="00EA6061" w:rsidRDefault="006636EF">
      <w:pPr>
        <w:rPr>
          <w:rFonts w:cstheme="minorHAnsi"/>
          <w:sz w:val="24"/>
          <w:szCs w:val="24"/>
        </w:rPr>
      </w:pPr>
      <w:r w:rsidRPr="00EA6061">
        <w:rPr>
          <w:rFonts w:cstheme="minorHAnsi"/>
          <w:sz w:val="24"/>
          <w:szCs w:val="24"/>
        </w:rPr>
        <w:t>Project Ending Date: 3-1-2024</w:t>
      </w:r>
    </w:p>
    <w:p w:rsidR="00EA05A5" w:rsidRPr="00EA6061" w:rsidRDefault="00EA05A5">
      <w:pPr>
        <w:rPr>
          <w:rFonts w:cstheme="minorHAnsi"/>
          <w:sz w:val="24"/>
          <w:szCs w:val="24"/>
        </w:rPr>
      </w:pPr>
    </w:p>
    <w:p w:rsidR="00EA05A5" w:rsidRPr="00EA6061" w:rsidRDefault="00EA05A5">
      <w:pPr>
        <w:rPr>
          <w:rFonts w:cstheme="minorHAnsi"/>
          <w:sz w:val="24"/>
          <w:szCs w:val="24"/>
        </w:rPr>
      </w:pPr>
      <w:r w:rsidRPr="00EA6061">
        <w:rPr>
          <w:rFonts w:cstheme="minorHAnsi"/>
          <w:sz w:val="24"/>
          <w:szCs w:val="24"/>
        </w:rPr>
        <w:t>Cost per bucket: $125.00-$150.00</w:t>
      </w:r>
    </w:p>
    <w:p w:rsidR="00EA05A5" w:rsidRPr="00EA6061" w:rsidRDefault="00EA05A5">
      <w:pPr>
        <w:rPr>
          <w:rFonts w:cstheme="minorHAnsi"/>
          <w:sz w:val="24"/>
          <w:szCs w:val="24"/>
        </w:rPr>
      </w:pPr>
      <w:r w:rsidRPr="00EA6061">
        <w:rPr>
          <w:rFonts w:cstheme="minorHAnsi"/>
          <w:sz w:val="24"/>
          <w:szCs w:val="24"/>
        </w:rPr>
        <w:t>Total completed buckets for each school: 70</w:t>
      </w:r>
    </w:p>
    <w:p w:rsidR="00EA05A5" w:rsidRPr="00EA6061" w:rsidRDefault="00EA05A5">
      <w:pPr>
        <w:rPr>
          <w:rFonts w:cstheme="minorHAnsi"/>
          <w:sz w:val="24"/>
          <w:szCs w:val="24"/>
        </w:rPr>
      </w:pPr>
      <w:r w:rsidRPr="00EA6061">
        <w:rPr>
          <w:rFonts w:cstheme="minorHAnsi"/>
          <w:sz w:val="24"/>
          <w:szCs w:val="24"/>
        </w:rPr>
        <w:t>Total cost of project: $8,750.00-$10,500.00</w:t>
      </w:r>
    </w:p>
    <w:p w:rsidR="00EA05A5" w:rsidRPr="00EA6061" w:rsidRDefault="00EA05A5">
      <w:pPr>
        <w:rPr>
          <w:rFonts w:cstheme="minorHAnsi"/>
          <w:sz w:val="24"/>
          <w:szCs w:val="24"/>
        </w:rPr>
      </w:pPr>
    </w:p>
    <w:p w:rsidR="00EA05A5" w:rsidRPr="00EA6061" w:rsidRDefault="00EA05A5">
      <w:pPr>
        <w:rPr>
          <w:rFonts w:cstheme="minorHAnsi"/>
          <w:sz w:val="24"/>
          <w:szCs w:val="24"/>
        </w:rPr>
      </w:pPr>
      <w:r w:rsidRPr="005B1180">
        <w:rPr>
          <w:rFonts w:cstheme="minorHAnsi"/>
          <w:sz w:val="24"/>
          <w:szCs w:val="24"/>
          <w:u w:val="single"/>
        </w:rPr>
        <w:t>Grants currently requested</w:t>
      </w:r>
      <w:r w:rsidR="00930C34">
        <w:rPr>
          <w:rFonts w:cstheme="minorHAnsi"/>
          <w:sz w:val="24"/>
          <w:szCs w:val="24"/>
          <w:u w:val="single"/>
        </w:rPr>
        <w:t>/received</w:t>
      </w:r>
      <w:bookmarkStart w:id="0" w:name="_GoBack"/>
      <w:bookmarkEnd w:id="0"/>
      <w:r w:rsidRPr="00EA6061">
        <w:rPr>
          <w:rFonts w:cstheme="minorHAnsi"/>
          <w:sz w:val="24"/>
          <w:szCs w:val="24"/>
        </w:rPr>
        <w:t>:</w:t>
      </w:r>
    </w:p>
    <w:p w:rsidR="00EA05A5" w:rsidRPr="00EA6061" w:rsidRDefault="00EA05A5">
      <w:pPr>
        <w:rPr>
          <w:rFonts w:cstheme="minorHAnsi"/>
          <w:sz w:val="24"/>
          <w:szCs w:val="24"/>
        </w:rPr>
      </w:pPr>
      <w:r w:rsidRPr="00EA6061">
        <w:rPr>
          <w:rFonts w:cstheme="minorHAnsi"/>
          <w:sz w:val="24"/>
          <w:szCs w:val="24"/>
        </w:rPr>
        <w:t>Sherwood/Antler Community Foundation: Requested $500.00, was awarded $500.00</w:t>
      </w:r>
    </w:p>
    <w:p w:rsidR="00EA05A5" w:rsidRPr="00EA6061" w:rsidRDefault="00EA05A5">
      <w:pPr>
        <w:rPr>
          <w:rFonts w:cstheme="minorHAnsi"/>
          <w:sz w:val="24"/>
          <w:szCs w:val="24"/>
        </w:rPr>
      </w:pPr>
      <w:r w:rsidRPr="00EA6061">
        <w:rPr>
          <w:rFonts w:cstheme="minorHAnsi"/>
          <w:sz w:val="24"/>
          <w:szCs w:val="24"/>
        </w:rPr>
        <w:t>Mohall Community Foundation: Requested $2,000.00 (have not been awarded)</w:t>
      </w:r>
    </w:p>
    <w:p w:rsidR="00EA05A5" w:rsidRPr="00EA6061" w:rsidRDefault="00EA05A5">
      <w:pPr>
        <w:rPr>
          <w:rFonts w:cstheme="minorHAnsi"/>
          <w:sz w:val="24"/>
          <w:szCs w:val="24"/>
        </w:rPr>
      </w:pPr>
      <w:r w:rsidRPr="00EA6061">
        <w:rPr>
          <w:rFonts w:cstheme="minorHAnsi"/>
          <w:sz w:val="24"/>
          <w:szCs w:val="24"/>
        </w:rPr>
        <w:t>Lansford Jaycees: Requested $2,000.00, was awarded $2,000.00</w:t>
      </w:r>
    </w:p>
    <w:p w:rsidR="00EA05A5" w:rsidRPr="00EA6061" w:rsidRDefault="00EA05A5">
      <w:pPr>
        <w:rPr>
          <w:rFonts w:cstheme="minorHAnsi"/>
          <w:sz w:val="24"/>
          <w:szCs w:val="24"/>
        </w:rPr>
      </w:pPr>
      <w:r w:rsidRPr="00EA6061">
        <w:rPr>
          <w:rFonts w:cstheme="minorHAnsi"/>
          <w:sz w:val="24"/>
          <w:szCs w:val="24"/>
        </w:rPr>
        <w:t xml:space="preserve">Mohall Fire Department: Requested $2,000.00, was awarded </w:t>
      </w:r>
      <w:r w:rsidR="00AE2F16">
        <w:rPr>
          <w:rFonts w:cstheme="minorHAnsi"/>
          <w:sz w:val="24"/>
          <w:szCs w:val="24"/>
        </w:rPr>
        <w:t>$1,200.00</w:t>
      </w:r>
    </w:p>
    <w:p w:rsidR="00EA05A5" w:rsidRPr="00EA6061" w:rsidRDefault="00EA05A5">
      <w:pPr>
        <w:rPr>
          <w:rFonts w:cstheme="minorHAnsi"/>
          <w:sz w:val="24"/>
          <w:szCs w:val="24"/>
        </w:rPr>
      </w:pPr>
      <w:r w:rsidRPr="00EA6061">
        <w:rPr>
          <w:rFonts w:cstheme="minorHAnsi"/>
          <w:sz w:val="24"/>
          <w:szCs w:val="24"/>
        </w:rPr>
        <w:t>Tolley Fire Department: Was awarded $750.00</w:t>
      </w:r>
    </w:p>
    <w:p w:rsidR="006636EF" w:rsidRPr="00EA6061" w:rsidRDefault="006636EF">
      <w:pPr>
        <w:rPr>
          <w:rFonts w:cstheme="minorHAnsi"/>
          <w:sz w:val="24"/>
          <w:szCs w:val="24"/>
        </w:rPr>
      </w:pPr>
    </w:p>
    <w:p w:rsidR="006636EF" w:rsidRPr="00EA6061" w:rsidRDefault="006636EF">
      <w:pPr>
        <w:rPr>
          <w:rFonts w:cstheme="minorHAnsi"/>
          <w:sz w:val="24"/>
          <w:szCs w:val="24"/>
        </w:rPr>
      </w:pPr>
    </w:p>
    <w:sectPr w:rsidR="006636EF" w:rsidRPr="00EA60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EF"/>
    <w:rsid w:val="004E7976"/>
    <w:rsid w:val="005B1180"/>
    <w:rsid w:val="006636EF"/>
    <w:rsid w:val="00697C12"/>
    <w:rsid w:val="00704CBE"/>
    <w:rsid w:val="007E7509"/>
    <w:rsid w:val="00930C34"/>
    <w:rsid w:val="00990B8B"/>
    <w:rsid w:val="00AE2F16"/>
    <w:rsid w:val="00EA05A5"/>
    <w:rsid w:val="00EA6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FB3CA"/>
  <w15:chartTrackingRefBased/>
  <w15:docId w15:val="{D5F752CD-8F77-4F06-BC39-2274E315B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2</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Titus, Kristy L.</dc:creator>
  <cp:keywords/>
  <dc:description/>
  <cp:lastModifiedBy>Titus, Kristy L.</cp:lastModifiedBy>
  <cp:revision>14</cp:revision>
  <dcterms:created xsi:type="dcterms:W3CDTF">2023-09-07T20:43:00Z</dcterms:created>
  <dcterms:modified xsi:type="dcterms:W3CDTF">2023-10-13T18:02:00Z</dcterms:modified>
</cp:coreProperties>
</file>